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常见商品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审核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</w:rPr>
        <w:t>驳回原因</w:t>
      </w:r>
      <w:r>
        <w:rPr>
          <w:rFonts w:hint="eastAsia" w:ascii="方正小标宋简体" w:hAnsi="方正小标宋简体" w:eastAsia="方正小标宋简体" w:cs="方正小标宋简体"/>
          <w:sz w:val="44"/>
          <w:szCs w:val="44"/>
          <w:lang w:val="en-US" w:eastAsia="zh-CN"/>
        </w:rPr>
        <w:t>汇总</w:t>
      </w:r>
    </w:p>
    <w:p>
      <w:pPr>
        <w:ind w:firstLine="640" w:firstLineChars="200"/>
        <w:jc w:val="left"/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</w:pPr>
    </w:p>
    <w:p>
      <w:pPr>
        <w:ind w:firstLine="640" w:firstLineChars="200"/>
        <w:jc w:val="left"/>
        <w:rPr>
          <w:rFonts w:hint="eastAsia" w:ascii="仿宋_GB2312" w:hAnsi="仿宋_GB2312" w:eastAsia="仿宋_GB2312" w:cs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sz w:val="32"/>
          <w:szCs w:val="32"/>
          <w:lang w:val="en-US" w:eastAsia="zh-CN"/>
        </w:rPr>
        <w:t>常见商品审核驳回原因有如下几点：（一）</w:t>
      </w:r>
      <w:r>
        <w:rPr>
          <w:rFonts w:hint="eastAsia" w:ascii="仿宋_GB2312" w:hAnsi="仿宋_GB2312" w:eastAsia="仿宋_GB2312" w:cs="仿宋_GB2312"/>
          <w:sz w:val="30"/>
          <w:szCs w:val="30"/>
          <w:lang w:val="en-US" w:eastAsia="zh-CN"/>
        </w:rPr>
        <w:t>商品类目未选择正确分类；（二）商品名称不符合规范；（三）商品图片像素过低、及图片带有其他电商平台水印、logo、联系方式敏感信息等；（四）商品协议价格高于市场价，市场价高于电商链接价。（五）</w:t>
      </w:r>
      <w:r>
        <w:rPr>
          <w:rFonts w:hint="eastAsia" w:ascii="仿宋_GB2312" w:hAnsi="仿宋_GB2312" w:eastAsia="仿宋_GB2312" w:cs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  <w:t>电商链接未使用同款商品在主流电商网站的销售链接。（六）商品参数处计量单位有误，产地、生成厂商为境外。（七）商品详情处过于简单，未图文结合，上传商品介绍图。具体案例如下：</w:t>
      </w:r>
    </w:p>
    <w:p>
      <w:pPr>
        <w:ind w:firstLine="600" w:firstLineChars="200"/>
        <w:jc w:val="left"/>
        <w:rPr>
          <w:rFonts w:hint="default" w:ascii="仿宋_GB2312" w:hAnsi="仿宋_GB2312" w:eastAsia="仿宋_GB2312" w:cs="仿宋_GB2312"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一、商品品目分类</w:t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上架商品未对应正确的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 xml:space="preserve">商品品目分类 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/>
          <w:bCs/>
        </w:rPr>
      </w:pPr>
      <w:r>
        <w:rPr>
          <w:rFonts w:hint="eastAsia" w:ascii="仿宋_GB2312" w:hAnsi="仿宋_GB2312" w:eastAsia="仿宋_GB2312" w:cs="仿宋_GB2312"/>
          <w:b/>
          <w:bCs/>
        </w:rPr>
        <w:drawing>
          <wp:inline distT="0" distB="0" distL="114300" distR="114300">
            <wp:extent cx="5267960" cy="2399665"/>
            <wp:effectExtent l="0" t="0" r="2540" b="635"/>
            <wp:docPr id="1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2399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/>
          <w:bCs/>
        </w:rPr>
        <w:drawing>
          <wp:inline distT="0" distB="0" distL="114300" distR="114300">
            <wp:extent cx="5267325" cy="2336165"/>
            <wp:effectExtent l="0" t="0" r="3175" b="635"/>
            <wp:docPr id="1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336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1297940"/>
            <wp:effectExtent l="0" t="0" r="0" b="10160"/>
            <wp:docPr id="3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297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/>
          <w:b/>
          <w:bCs/>
          <w:lang w:eastAsia="zh-CN"/>
        </w:rPr>
      </w:pPr>
    </w:p>
    <w:p>
      <w:pPr>
        <w:numPr>
          <w:ilvl w:val="0"/>
          <w:numId w:val="1"/>
        </w:numPr>
        <w:jc w:val="both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</w:rPr>
        <w:t>商品</w:t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图片</w:t>
      </w:r>
    </w:p>
    <w:p>
      <w:pPr>
        <w:numPr>
          <w:ilvl w:val="0"/>
          <w:numId w:val="0"/>
        </w:numPr>
        <w:jc w:val="left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商品图片与所发布的商品不符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jc w:val="left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2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图片为拼接图片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jc w:val="left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（3）商品主图非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实物拍摄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正面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图片；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86375" cy="2736850"/>
            <wp:effectExtent l="0" t="0" r="952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86375" cy="2736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4</w:t>
      </w:r>
      <w:bookmarkStart w:id="0" w:name="_GoBack"/>
      <w:bookmarkEnd w:id="0"/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主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辅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图像素小于800*800px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610860" cy="3469005"/>
            <wp:effectExtent l="0" t="0" r="2540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10860" cy="3469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Theme="minorEastAsia" w:hAnsiTheme="minorEastAsia" w:eastAsiaTheme="minorEastAsia" w:cstheme="minorEastAsia"/>
          <w:b/>
          <w:bCs/>
          <w:color w:val="000000" w:themeColor="text1"/>
          <w:sz w:val="30"/>
          <w:szCs w:val="30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jc w:val="left"/>
        <w:rPr>
          <w:rFonts w:hint="eastAsia" w:ascii="仿宋_GB2312" w:hAnsi="仿宋_GB2312" w:eastAsia="仿宋_GB2312" w:cs="仿宋_GB2312"/>
          <w:b/>
          <w:bCs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1029970</wp:posOffset>
                </wp:positionV>
                <wp:extent cx="859790" cy="544830"/>
                <wp:effectExtent l="0" t="0" r="0" b="0"/>
                <wp:wrapNone/>
                <wp:docPr id="21" name="文本框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9790" cy="5448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36"/>
                                <w:szCs w:val="36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81.1pt;height:42.9pt;width:67.7pt;z-index:251661312;mso-width-relative:page;mso-height-relative:page;" filled="f" stroked="f" coordsize="21600,21600" o:gfxdata="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DSeIwz&#10;2QAAAAgBAAAPAAAAAAAAAAEAIAAAACIAAABkcnMvZG93bnJldi54bWxQSwECFAAUAAAACACHTuJA&#10;vNPAZSACAAAZBAAADgAAAAAAAAABACAAAAAo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36"/>
                          <w:szCs w:val="36"/>
                          <w:lang w:val="en-US" w:eastAsia="zh-CN"/>
                          <w14:glow w14:rad="0">
                            <w14:srgbClr w14:val="000000"/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6600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132715</wp:posOffset>
                </wp:positionH>
                <wp:positionV relativeFrom="paragraph">
                  <wp:posOffset>7334250</wp:posOffset>
                </wp:positionV>
                <wp:extent cx="1402080" cy="1486535"/>
                <wp:effectExtent l="0" t="0" r="0" b="0"/>
                <wp:wrapNone/>
                <wp:docPr id="12" name="文本框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2080" cy="14865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8CBAD" w:themeColor="accent2" w:themeTint="66"/>
                                <w:sz w:val="72"/>
                                <w:szCs w:val="72"/>
                                <w:lang w:val="en-US" w:eastAsia="zh-CN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8CBAD" w:themeColor="accent2" w:themeTint="66"/>
                                <w:sz w:val="72"/>
                                <w:szCs w:val="72"/>
                                <w:lang w:val="en-US" w:eastAsia="zh-CN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  <w:t>情况2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0.45pt;margin-top:577.5pt;height:117.05pt;width:110.4pt;z-index:251659264;mso-width-relative:page;mso-height-relative:page;" filled="f" stroked="f" coordsize="21600,21600" o:gfxdata="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Htz&#10;5qvbAAAADAEAAA8AAAAAAAAAAQAgAAAAIgAAAGRycy9kb3ducmV2LnhtbFBLAQIUABQAAAAIAIdO&#10;4kDpurcVIAIAABsEAAAOAAAAAAAAAAEAIAAAACoBAABkcnMvZTJvRG9jLnhtbFBLBQYAAAAABgAG&#10;AFkBAAC8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8CBAD" w:themeColor="accent2" w:themeTint="66"/>
                          <w:sz w:val="72"/>
                          <w:szCs w:val="72"/>
                          <w:lang w:val="en-US" w:eastAsia="zh-CN"/>
                          <w14:textOutline w14:w="22225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2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8CBAD" w:themeColor="accent2" w:themeTint="66"/>
                          <w:sz w:val="72"/>
                          <w:szCs w:val="72"/>
                          <w:lang w:val="en-US" w:eastAsia="zh-CN"/>
                          <w14:textOutline w14:w="22225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2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  <w:t>情况2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商品图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片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有除品牌LOGO以外的水印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或其他电商平台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LOGO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等信息；</w: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72405" cy="3171825"/>
            <wp:effectExtent l="0" t="0" r="10795" b="317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171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64135</wp:posOffset>
                </wp:positionH>
                <wp:positionV relativeFrom="paragraph">
                  <wp:posOffset>2352675</wp:posOffset>
                </wp:positionV>
                <wp:extent cx="1318260" cy="775970"/>
                <wp:effectExtent l="0" t="0" r="0" b="0"/>
                <wp:wrapNone/>
                <wp:docPr id="16" name="文本框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18260" cy="77597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ascii="黑体" w:hAnsi="黑体" w:eastAsia="黑体" w:cs="黑体"/>
                                <w:b/>
                                <w:bCs/>
                                <w:color w:val="FFFFFF"/>
                                <w:sz w:val="36"/>
                                <w:szCs w:val="36"/>
                                <w:lang w:val="en-US" w:eastAsia="zh-CN"/>
                                <w14:glow w14:rad="0">
                                  <w14:srgbClr w14:val="000000"/>
                                </w14:glow>
                                <w14:shadow w14:blurRad="0" w14:dist="38100" w14:dir="2700000" w14:sx="100000" w14:sy="100000" w14:kx="0" w14:ky="0" w14:algn="tl">
                                  <w14:schemeClr w14:val="accent2"/>
                                </w14:shadow>
                                <w14:reflection w14:blurRad="0" w14:stA="0" w14:stPos="0" w14:endA="0" w14:endPos="0" w14:dist="0" w14:dir="0" w14:fadeDir="0" w14:sx="0" w14:sy="0" w14:kx="0" w14:ky="0" w14:algn="none"/>
                                <w14:textOutline w14:w="6600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props3d w14:extrusionH="0" w14:contourW="0" w14:prstMaterial="clear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5.05pt;margin-top:185.25pt;height:61.1pt;width:103.8pt;z-index:251660288;mso-width-relative:page;mso-height-relative:page;" filled="f" stroked="f" coordsize="21600,21600" o:gfxdata="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eastAsia" w:ascii="黑体" w:hAnsi="黑体" w:eastAsia="黑体" w:cs="黑体"/>
                          <w:b/>
                          <w:bCs/>
                          <w:color w:val="FFFFFF"/>
                          <w:sz w:val="36"/>
                          <w:szCs w:val="36"/>
                          <w:lang w:val="en-US" w:eastAsia="zh-CN"/>
                          <w14:glow w14:rad="0">
                            <w14:srgbClr w14:val="000000"/>
                          </w14:glow>
                          <w14:shadow w14:blurRad="0" w14:dist="38100" w14:dir="2700000" w14:sx="100000" w14:sy="100000" w14:kx="0" w14:ky="0" w14:algn="tl">
                            <w14:schemeClr w14:val="accent2"/>
                          </w14:shadow>
                          <w14:reflection w14:blurRad="0" w14:stA="0" w14:stPos="0" w14:endA="0" w14:endPos="0" w14:dist="0" w14:dir="0" w14:fadeDir="0" w14:sx="0" w14:sy="0" w14:kx="0" w14:ky="0" w14:algn="none"/>
                          <w14:textOutline w14:w="6600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props3d w14:extrusionH="0" w14:contourW="0" w14:prstMaterial="clear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114300" distR="114300">
            <wp:extent cx="5269230" cy="3152775"/>
            <wp:effectExtent l="0" t="0" r="1270" b="9525"/>
            <wp:docPr id="2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52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2557780"/>
            <wp:effectExtent l="0" t="0" r="1905" b="7620"/>
            <wp:docPr id="3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6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557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三、商品价格</w:t>
      </w:r>
    </w:p>
    <w:p>
      <w:pPr>
        <w:jc w:val="left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市场价必须等于或小于电商链接价格、协议价必须等于或小于市场价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  <w:r>
        <w:rPr>
          <w:rFonts w:hint="eastAsia" w:asciiTheme="minorEastAsia" w:hAnsiTheme="minorEastAsia" w:eastAsiaTheme="minorEastAsia" w:cstheme="minorEastAsia"/>
          <w:sz w:val="30"/>
          <w:szCs w:val="30"/>
        </w:rPr>
        <w:drawing>
          <wp:inline distT="0" distB="0" distL="114300" distR="114300">
            <wp:extent cx="5272405" cy="1203325"/>
            <wp:effectExtent l="0" t="0" r="10795" b="3175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20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sz w:val="30"/>
          <w:szCs w:val="30"/>
        </w:rPr>
        <w:drawing>
          <wp:inline distT="0" distB="0" distL="114300" distR="114300">
            <wp:extent cx="5270500" cy="2503170"/>
            <wp:effectExtent l="0" t="0" r="0" b="1143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2503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6690" cy="1197610"/>
            <wp:effectExtent l="0" t="0" r="3810" b="8890"/>
            <wp:docPr id="3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7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197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2858135"/>
            <wp:effectExtent l="0" t="0" r="12065" b="12065"/>
            <wp:docPr id="3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8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5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四、参数属性</w:t>
      </w:r>
    </w:p>
    <w:p>
      <w:pPr>
        <w:jc w:val="left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（1）产地为境外、或误选为“境外”，生产厂商为境外企业，被标记为进口商品的；</w:t>
      </w:r>
      <w:r>
        <w:rPr>
          <w:sz w:val="30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4261485</wp:posOffset>
                </wp:positionV>
                <wp:extent cx="1490345" cy="593090"/>
                <wp:effectExtent l="0" t="0" r="0" b="0"/>
                <wp:wrapNone/>
                <wp:docPr id="24" name="文本框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0345" cy="59309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Theme="minorEastAsia"/>
                                <w:b/>
                                <w:bCs/>
                                <w:color w:val="F8CBAD" w:themeColor="accent2" w:themeTint="66"/>
                                <w:sz w:val="72"/>
                                <w:szCs w:val="72"/>
                                <w:lang w:val="en-US" w:eastAsia="zh-CN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335.55pt;height:46.7pt;width:117.35pt;z-index:251663360;mso-width-relative:page;mso-height-relative:page;" filled="f" stroked="f" coordsize="21600,21600" o:gfxdata="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Theme="minorEastAsia"/>
                          <w:b/>
                          <w:bCs/>
                          <w:color w:val="F8CBAD" w:themeColor="accent2" w:themeTint="66"/>
                          <w:sz w:val="72"/>
                          <w:szCs w:val="72"/>
                          <w:lang w:val="en-US" w:eastAsia="zh-CN"/>
                          <w14:textOutline w14:w="22225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2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  <w:drawing>
          <wp:inline distT="0" distB="0" distL="114300" distR="114300">
            <wp:extent cx="5274310" cy="2882900"/>
            <wp:effectExtent l="0" t="0" r="8890" b="0"/>
            <wp:docPr id="3" name="图片 3" descr="商品审核产地与生产厂商不符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商品审核产地与生产厂商不符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82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66690" cy="2214880"/>
            <wp:effectExtent l="0" t="0" r="3810" b="7620"/>
            <wp:docPr id="15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214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1292860"/>
            <wp:effectExtent l="0" t="0" r="10795" b="2540"/>
            <wp:docPr id="3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9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1292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30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0</wp:posOffset>
                </wp:positionH>
                <wp:positionV relativeFrom="paragraph">
                  <wp:posOffset>0</wp:posOffset>
                </wp:positionV>
                <wp:extent cx="1828800" cy="1828800"/>
                <wp:effectExtent l="0" t="0" r="0" b="0"/>
                <wp:wrapNone/>
                <wp:docPr id="23" name="文本框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eastAsia" w:eastAsiaTheme="minorEastAsia"/>
                                <w:b/>
                                <w:bCs/>
                                <w:color w:val="F8CBAD" w:themeColor="accent2" w:themeTint="66"/>
                                <w:sz w:val="72"/>
                                <w:szCs w:val="72"/>
                                <w:lang w:eastAsia="zh-CN"/>
                                <w14:textOutline w14:w="22225">
                                  <w14:solidFill>
                                    <w14:schemeClr w14:val="accent2"/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solidFill>
                                    <w14:schemeClr w14:val="accent2">
                                      <w14:lumMod w14:val="40000"/>
                                      <w14:lumOff w14:val="60000"/>
                                    </w14:schemeClr>
                                  </w14:solidFill>
                                </w14:textFill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0pt;margin-top:0pt;height:144pt;width:144pt;mso-wrap-style:none;z-index:251662336;mso-width-relative:page;mso-height-relative:page;" filled="f" stroked="f" coordsize="21600,21600" o:gfxdata="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">
                <v:fill on="f" focussize="0,0"/>
                <v:stroke on="f" weight="0.5pt"/>
                <v:imagedata o:title=""/>
                <o:lock v:ext="edit" aspectratio="f"/>
                <v:textbox style="mso-fit-shape-to-text:t;">
                  <w:txbxContent>
                    <w:p>
                      <w:pPr>
                        <w:rPr>
                          <w:rFonts w:hint="eastAsia" w:eastAsiaTheme="minorEastAsia"/>
                          <w:b/>
                          <w:bCs/>
                          <w:color w:val="F8CBAD" w:themeColor="accent2" w:themeTint="66"/>
                          <w:sz w:val="72"/>
                          <w:szCs w:val="72"/>
                          <w:lang w:eastAsia="zh-CN"/>
                          <w14:textOutline w14:w="22225">
                            <w14:solidFill>
                              <w14:schemeClr w14:val="accent2"/>
                            </w14:solidFill>
                            <w14:prstDash w14:val="solid"/>
                            <w14:round/>
                          </w14:textOutline>
                          <w14:textFill>
                            <w14:solidFill>
                              <w14:schemeClr w14:val="accent2">
                                <w14:lumMod w14:val="40000"/>
                                <w14:lumOff w14:val="60000"/>
                              </w14:schemeClr>
                            </w14:solidFill>
                          </w14:textFill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>
      <w:pPr>
        <w:numPr>
          <w:ilvl w:val="0"/>
          <w:numId w:val="0"/>
        </w:numPr>
        <w:ind w:leftChars="0"/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（2）计量单位不明确，或商品名称处与价格信息处计量单位不一致。</w:t>
      </w:r>
    </w:p>
    <w:p>
      <w:pPr>
        <w:jc w:val="both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69865" cy="3392170"/>
            <wp:effectExtent l="0" t="0" r="635" b="1143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3392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left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五、电商链接</w:t>
      </w:r>
    </w:p>
    <w:p>
      <w:pPr>
        <w:numPr>
          <w:ilvl w:val="0"/>
          <w:numId w:val="0"/>
        </w:numPr>
        <w:ind w:leftChars="0"/>
        <w:jc w:val="left"/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（1）链接为非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主流电商网站的销售链接；</w:t>
      </w:r>
    </w:p>
    <w:p>
      <w:pPr>
        <w:jc w:val="both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71135" cy="2101215"/>
            <wp:effectExtent l="0" t="0" r="12065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012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default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（2）电商链接商品已下架；</w:t>
      </w:r>
      <w:r>
        <w:drawing>
          <wp:inline distT="0" distB="0" distL="114300" distR="114300">
            <wp:extent cx="5267325" cy="1704975"/>
            <wp:effectExtent l="0" t="0" r="3175" b="9525"/>
            <wp:docPr id="2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8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1704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2773680"/>
            <wp:effectExtent l="0" t="0" r="1270" b="7620"/>
            <wp:docPr id="2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7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77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（3）电商链接与上架商品不符；</w:t>
      </w:r>
    </w:p>
    <w:p>
      <w:pPr>
        <w:numPr>
          <w:ilvl w:val="0"/>
          <w:numId w:val="0"/>
        </w:numPr>
        <w:jc w:val="both"/>
        <w:rPr>
          <w:rFonts w:hint="default" w:asciiTheme="minorEastAsia" w:hAnsiTheme="minorEastAsia" w:cstheme="minorEastAsia"/>
          <w:b/>
          <w:bCs/>
          <w:sz w:val="30"/>
          <w:szCs w:val="30"/>
          <w:lang w:val="en-US" w:eastAsia="zh-CN"/>
        </w:rPr>
      </w:pPr>
      <w:r>
        <w:drawing>
          <wp:inline distT="0" distB="0" distL="114300" distR="114300">
            <wp:extent cx="5266690" cy="2111375"/>
            <wp:effectExtent l="0" t="0" r="3810" b="9525"/>
            <wp:docPr id="1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11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3111500"/>
            <wp:effectExtent l="0" t="0" r="9525" b="0"/>
            <wp:docPr id="2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311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（4）电商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链接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未对应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同款商品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  <w:lang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65420" cy="2678430"/>
            <wp:effectExtent l="0" t="0" r="5080" b="127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67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71135" cy="2843530"/>
            <wp:effectExtent l="0" t="0" r="12065" b="1270"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843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5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链接未选择具体销售规格导致售价显示为价格区间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Theme="minorEastAsia" w:hAnsiTheme="minorEastAsia" w:eastAsiaTheme="minorEastAsia" w:cs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）同款不同规格商品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未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对应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不同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商品链接；</w:t>
      </w:r>
      <w:r>
        <w:drawing>
          <wp:inline distT="0" distB="0" distL="114300" distR="114300">
            <wp:extent cx="5269230" cy="2169795"/>
            <wp:effectExtent l="0" t="0" r="1270" b="1905"/>
            <wp:docPr id="2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5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1697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 w:asciiTheme="minorEastAsia" w:hAnsiTheme="minorEastAsia" w:eastAsiaTheme="minorEastAsia" w:cstheme="minorEastAsia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</w:pP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30"/>
          <w:szCs w:val="30"/>
          <w:lang w:val="en-US" w:eastAsia="zh-CN"/>
        </w:rPr>
        <w:t>六、商品详情</w:t>
      </w:r>
    </w:p>
    <w:p>
      <w:pPr>
        <w:numPr>
          <w:ilvl w:val="0"/>
          <w:numId w:val="0"/>
        </w:numPr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（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1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）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</w:rPr>
        <w:t>商品详情页填写其他店铺或者外部网站信息</w:t>
      </w: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eastAsia="zh-CN"/>
        </w:rPr>
        <w:t>；</w:t>
      </w:r>
    </w:p>
    <w:p>
      <w:pPr>
        <w:numPr>
          <w:ilvl w:val="0"/>
          <w:numId w:val="0"/>
        </w:numPr>
        <w:ind w:leftChars="0"/>
        <w:jc w:val="both"/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（2）商品详情页图片未上传成功；</w:t>
      </w:r>
    </w:p>
    <w:p>
      <w:pPr>
        <w:jc w:val="both"/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</w:pPr>
      <w:r>
        <w:rPr>
          <w:rFonts w:hint="eastAsia" w:asciiTheme="minorEastAsia" w:hAnsiTheme="minorEastAsia" w:eastAsiaTheme="minorEastAsia" w:cstheme="minorEastAsia"/>
          <w:b/>
          <w:bCs/>
          <w:sz w:val="30"/>
          <w:szCs w:val="30"/>
        </w:rPr>
        <w:drawing>
          <wp:inline distT="0" distB="0" distL="114300" distR="114300">
            <wp:extent cx="5264785" cy="2428875"/>
            <wp:effectExtent l="0" t="0" r="571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4785" cy="2428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</w:pP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val="en-US" w:eastAsia="zh-CN"/>
          <w14:textFill>
            <w14:solidFill>
              <w14:schemeClr w14:val="tx1"/>
            </w14:solidFill>
          </w14:textFill>
        </w:rPr>
        <w:t>（3）商品详情页有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14:textFill>
            <w14:solidFill>
              <w14:schemeClr w14:val="tx1"/>
            </w14:solidFill>
          </w14:textFill>
        </w:rPr>
        <w:t>联系方式等敏感信息</w:t>
      </w:r>
      <w:r>
        <w:rPr>
          <w:rFonts w:hint="eastAsia" w:ascii="仿宋_GB2312" w:hAnsi="仿宋_GB2312" w:eastAsia="仿宋_GB2312" w:cs="仿宋_GB2312"/>
          <w:b w:val="0"/>
          <w:bCs w:val="0"/>
          <w:color w:val="000000" w:themeColor="text1"/>
          <w:sz w:val="28"/>
          <w:szCs w:val="28"/>
          <w:lang w:eastAsia="zh-CN"/>
          <w14:textFill>
            <w14:solidFill>
              <w14:schemeClr w14:val="tx1"/>
            </w14:solidFill>
          </w14:textFill>
        </w:rPr>
        <w:t>；</w:t>
      </w:r>
      <w:r>
        <w:drawing>
          <wp:inline distT="0" distB="0" distL="114300" distR="114300">
            <wp:extent cx="5266690" cy="2828290"/>
            <wp:effectExtent l="0" t="0" r="3810" b="381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828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left"/>
        <w:rPr>
          <w:rFonts w:hint="eastAsia"/>
          <w:lang w:val="en-US" w:eastAsia="zh-CN"/>
        </w:rPr>
      </w:pPr>
      <w:r>
        <w:rPr>
          <w:rFonts w:hint="eastAsia" w:ascii="仿宋_GB2312" w:hAnsi="仿宋_GB2312" w:eastAsia="仿宋_GB2312" w:cs="仿宋_GB2312"/>
          <w:b w:val="0"/>
          <w:bCs w:val="0"/>
          <w:sz w:val="28"/>
          <w:szCs w:val="28"/>
          <w:lang w:val="en-US" w:eastAsia="zh-CN"/>
        </w:rPr>
        <w:t>（4）商品详情页有与本商品无关等信息；</w:t>
      </w:r>
      <w:r>
        <w:drawing>
          <wp:inline distT="0" distB="0" distL="114300" distR="114300">
            <wp:extent cx="5272405" cy="3247390"/>
            <wp:effectExtent l="0" t="0" r="10795" b="3810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247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default" w:asciiTheme="minorEastAsia" w:hAnsiTheme="minorEastAsia" w:eastAsiaTheme="minorEastAsia" w:cstheme="minorEastAsia"/>
          <w:b/>
          <w:bCs/>
          <w:sz w:val="30"/>
          <w:szCs w:val="30"/>
          <w:lang w:val="en-US" w:eastAsia="zh-CN"/>
        </w:rPr>
      </w:pPr>
    </w:p>
    <w:p>
      <w:pPr>
        <w:numPr>
          <w:ilvl w:val="0"/>
          <w:numId w:val="0"/>
        </w:numPr>
        <w:ind w:leftChars="0"/>
        <w:jc w:val="left"/>
        <w:rPr>
          <w:rFonts w:hint="eastAsia" w:asciiTheme="minorEastAsia" w:hAnsiTheme="minorEastAsia" w:eastAsiaTheme="minorEastAsia" w:cstheme="minorEastAsia"/>
          <w:sz w:val="30"/>
          <w:szCs w:val="30"/>
          <w:lang w:eastAsia="zh-CN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3000509000000000000"/>
    <w:charset w:val="86"/>
    <w:family w:val="auto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C72A276"/>
    <w:multiLevelType w:val="singleLevel"/>
    <w:tmpl w:val="1C72A276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0115A8D"/>
    <w:rsid w:val="01E70D2F"/>
    <w:rsid w:val="042B0325"/>
    <w:rsid w:val="04EF6808"/>
    <w:rsid w:val="07153937"/>
    <w:rsid w:val="07D83F30"/>
    <w:rsid w:val="0B2C40ED"/>
    <w:rsid w:val="0BCB6B39"/>
    <w:rsid w:val="0C2F0835"/>
    <w:rsid w:val="0CD01EAB"/>
    <w:rsid w:val="0F9D61C8"/>
    <w:rsid w:val="117103F4"/>
    <w:rsid w:val="12734A32"/>
    <w:rsid w:val="153F23DB"/>
    <w:rsid w:val="18611C70"/>
    <w:rsid w:val="18EC2EA0"/>
    <w:rsid w:val="1A397ED6"/>
    <w:rsid w:val="22EF1878"/>
    <w:rsid w:val="23BA0C7D"/>
    <w:rsid w:val="243453F4"/>
    <w:rsid w:val="248273CF"/>
    <w:rsid w:val="259002F5"/>
    <w:rsid w:val="26B37372"/>
    <w:rsid w:val="27B657E7"/>
    <w:rsid w:val="28A43618"/>
    <w:rsid w:val="28ED22CB"/>
    <w:rsid w:val="2A2362D9"/>
    <w:rsid w:val="2DFB58E9"/>
    <w:rsid w:val="30900BA6"/>
    <w:rsid w:val="30AC12E0"/>
    <w:rsid w:val="32C05D53"/>
    <w:rsid w:val="342949CD"/>
    <w:rsid w:val="34403CB4"/>
    <w:rsid w:val="348F0655"/>
    <w:rsid w:val="38293BC0"/>
    <w:rsid w:val="3A037646"/>
    <w:rsid w:val="414B7A1B"/>
    <w:rsid w:val="46446F65"/>
    <w:rsid w:val="46AF1D04"/>
    <w:rsid w:val="46C662C0"/>
    <w:rsid w:val="48081787"/>
    <w:rsid w:val="4CDE5CC8"/>
    <w:rsid w:val="4DD35BC5"/>
    <w:rsid w:val="4E7C2788"/>
    <w:rsid w:val="515D49E0"/>
    <w:rsid w:val="51C158C9"/>
    <w:rsid w:val="52811D5B"/>
    <w:rsid w:val="548B608B"/>
    <w:rsid w:val="54D92CE8"/>
    <w:rsid w:val="57B65C1E"/>
    <w:rsid w:val="58B13E3B"/>
    <w:rsid w:val="5CF5439E"/>
    <w:rsid w:val="5F3B3DA8"/>
    <w:rsid w:val="5FD65C64"/>
    <w:rsid w:val="602C0A32"/>
    <w:rsid w:val="63042872"/>
    <w:rsid w:val="66BB4611"/>
    <w:rsid w:val="68145D2B"/>
    <w:rsid w:val="6A14087D"/>
    <w:rsid w:val="6A3F0B16"/>
    <w:rsid w:val="6A835C27"/>
    <w:rsid w:val="6ABD0C58"/>
    <w:rsid w:val="6E314806"/>
    <w:rsid w:val="6FE725B5"/>
    <w:rsid w:val="70E45FBE"/>
    <w:rsid w:val="74864D1B"/>
    <w:rsid w:val="76E33D7A"/>
    <w:rsid w:val="7B511BD8"/>
    <w:rsid w:val="7B7C258F"/>
    <w:rsid w:val="7CFB3599"/>
    <w:rsid w:val="7DAB7CC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3" Type="http://schemas.openxmlformats.org/officeDocument/2006/relationships/fontTable" Target="fontTable.xml"/><Relationship Id="rId32" Type="http://schemas.openxmlformats.org/officeDocument/2006/relationships/numbering" Target="numbering.xml"/><Relationship Id="rId31" Type="http://schemas.openxmlformats.org/officeDocument/2006/relationships/customXml" Target="../customXml/item1.xml"/><Relationship Id="rId30" Type="http://schemas.openxmlformats.org/officeDocument/2006/relationships/image" Target="media/image27.png"/><Relationship Id="rId3" Type="http://schemas.openxmlformats.org/officeDocument/2006/relationships/theme" Target="theme/theme1.xml"/><Relationship Id="rId29" Type="http://schemas.openxmlformats.org/officeDocument/2006/relationships/image" Target="media/image26.png"/><Relationship Id="rId28" Type="http://schemas.openxmlformats.org/officeDocument/2006/relationships/image" Target="media/image25.png"/><Relationship Id="rId27" Type="http://schemas.openxmlformats.org/officeDocument/2006/relationships/image" Target="media/image24.png"/><Relationship Id="rId26" Type="http://schemas.openxmlformats.org/officeDocument/2006/relationships/image" Target="media/image23.png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3</TotalTime>
  <ScaleCrop>false</ScaleCrop>
  <LinksUpToDate>false</LinksUpToDate>
  <CharactersWithSpaces>0</CharactersWithSpaces>
  <Application>WPS Office_11.8.2.9060_F1E327BC-269C-435d-A152-05C5408002CA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2021-09-17T05:56:00Z</dcterms:created>
  <dc:creator>17707087178</dc:creator>
  <cp:lastModifiedBy>17707087178</cp:lastModifiedBy>
  <dcterms:modified xsi:type="dcterms:W3CDTF">2021-09-26T23:18:34Z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2052-11.8.2.9060</vt:lpwstr>
  </property>
</Properties>
</file>